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EF" w:rsidRPr="00E477EF" w:rsidRDefault="00E477EF" w:rsidP="00E477EF">
      <w:pPr>
        <w:shd w:val="clear" w:color="auto" w:fill="FFFFFF"/>
        <w:spacing w:after="480" w:line="660" w:lineRule="atLeast"/>
        <w:outlineLvl w:val="1"/>
        <w:rPr>
          <w:rFonts w:ascii="Arial" w:eastAsia="Times New Roman" w:hAnsi="Arial" w:cs="Arial"/>
          <w:color w:val="0092CC"/>
          <w:sz w:val="45"/>
          <w:szCs w:val="45"/>
          <w:lang w:eastAsia="tr-TR"/>
        </w:rPr>
      </w:pPr>
      <w:r w:rsidRPr="00E477EF">
        <w:rPr>
          <w:rFonts w:ascii="Arial" w:eastAsia="Times New Roman" w:hAnsi="Arial" w:cs="Arial"/>
          <w:color w:val="0092CC"/>
          <w:sz w:val="45"/>
          <w:szCs w:val="45"/>
          <w:lang w:eastAsia="tr-TR"/>
        </w:rPr>
        <w:t>Otizm spektrum bozukluğu nedir?</w:t>
      </w:r>
    </w:p>
    <w:p w:rsidR="00E477EF" w:rsidRPr="00E477EF" w:rsidRDefault="00E477EF" w:rsidP="00E477EF">
      <w:pPr>
        <w:shd w:val="clear" w:color="auto" w:fill="FFFFFF"/>
        <w:spacing w:after="300" w:line="360" w:lineRule="atLeast"/>
        <w:rPr>
          <w:rFonts w:ascii="Arial" w:eastAsia="Times New Roman" w:hAnsi="Arial" w:cs="Arial"/>
          <w:color w:val="000000"/>
          <w:spacing w:val="8"/>
          <w:sz w:val="21"/>
          <w:szCs w:val="21"/>
          <w:lang w:eastAsia="tr-TR"/>
        </w:rPr>
      </w:pPr>
      <w:r w:rsidRPr="00E477EF">
        <w:rPr>
          <w:rFonts w:ascii="Arial" w:eastAsia="Times New Roman" w:hAnsi="Arial" w:cs="Arial"/>
          <w:color w:val="000000"/>
          <w:spacing w:val="8"/>
          <w:sz w:val="21"/>
          <w:szCs w:val="21"/>
          <w:lang w:eastAsia="tr-TR"/>
        </w:rPr>
        <w:t>Çocuğunuzda aynı yaştaki diğer çocukların davranışlarından farklı davranışlar gözlüyorsanız kaygılanabilirsiniz. Bu davranışların otizm belirtisi olabileceğini düşünüyorsanız otizmin ne olduğunu, sizi ve ailenizi ne şekilde etkileyeceğini bilmek isteyebilirsiniz.</w:t>
      </w:r>
    </w:p>
    <w:p w:rsidR="00E477EF" w:rsidRDefault="00E477EF" w:rsidP="00E477EF">
      <w:pPr>
        <w:shd w:val="clear" w:color="auto" w:fill="FFFFFF"/>
        <w:spacing w:line="360" w:lineRule="atLeast"/>
        <w:rPr>
          <w:rFonts w:ascii="Arial" w:eastAsia="Times New Roman" w:hAnsi="Arial" w:cs="Arial"/>
          <w:color w:val="000000"/>
          <w:spacing w:val="8"/>
          <w:sz w:val="21"/>
          <w:szCs w:val="21"/>
          <w:lang w:eastAsia="tr-TR"/>
        </w:rPr>
      </w:pPr>
      <w:r w:rsidRPr="00E477EF">
        <w:rPr>
          <w:rFonts w:ascii="Arial" w:eastAsia="Times New Roman" w:hAnsi="Arial" w:cs="Arial"/>
          <w:color w:val="000000"/>
          <w:spacing w:val="8"/>
          <w:sz w:val="21"/>
          <w:szCs w:val="21"/>
          <w:lang w:eastAsia="tr-TR"/>
        </w:rPr>
        <w:t>Otizm spektrum bozukluğu, doğuştan gelen ya da yaşamın ilk yıllarında ortaya çıkan karmaşık bir nöro-gelişimsel bir bozukluktur. Otizmin, beynin yapısını ya da işleyişini etkileyen bazı sinir sistemi sorunlarından kaynaklandığı sanılmaktadır</w:t>
      </w:r>
      <w:r w:rsidR="005F3B50">
        <w:rPr>
          <w:rFonts w:ascii="Arial" w:eastAsia="Times New Roman" w:hAnsi="Arial" w:cs="Arial"/>
          <w:color w:val="000000"/>
          <w:spacing w:val="8"/>
          <w:sz w:val="21"/>
          <w:szCs w:val="21"/>
          <w:lang w:eastAsia="tr-TR"/>
        </w:rPr>
        <w:t>.</w:t>
      </w:r>
    </w:p>
    <w:p w:rsidR="005F3B50" w:rsidRDefault="005F3B50" w:rsidP="00E477EF">
      <w:pPr>
        <w:shd w:val="clear" w:color="auto" w:fill="FFFFFF"/>
        <w:spacing w:line="360" w:lineRule="atLeast"/>
        <w:rPr>
          <w:rFonts w:ascii="Arial" w:eastAsia="Times New Roman" w:hAnsi="Arial" w:cs="Arial"/>
          <w:color w:val="000000"/>
          <w:spacing w:val="8"/>
          <w:sz w:val="21"/>
          <w:szCs w:val="21"/>
          <w:lang w:eastAsia="tr-TR"/>
        </w:rPr>
      </w:pPr>
    </w:p>
    <w:p w:rsidR="005F3B50" w:rsidRDefault="005F3B50" w:rsidP="00E477EF">
      <w:pPr>
        <w:shd w:val="clear" w:color="auto" w:fill="FFFFFF"/>
        <w:spacing w:line="360" w:lineRule="atLeast"/>
        <w:rPr>
          <w:rFonts w:ascii="Arial" w:eastAsia="Times New Roman" w:hAnsi="Arial" w:cs="Arial"/>
          <w:color w:val="000000"/>
          <w:spacing w:val="8"/>
          <w:sz w:val="21"/>
          <w:szCs w:val="21"/>
          <w:lang w:eastAsia="tr-TR"/>
        </w:rPr>
      </w:pPr>
    </w:p>
    <w:p w:rsidR="005F3B50" w:rsidRDefault="005F3B50" w:rsidP="00E477EF">
      <w:pPr>
        <w:shd w:val="clear" w:color="auto" w:fill="FFFFFF"/>
        <w:spacing w:line="360" w:lineRule="atLeast"/>
        <w:rPr>
          <w:rFonts w:ascii="Arial" w:eastAsia="Times New Roman" w:hAnsi="Arial" w:cs="Arial"/>
          <w:color w:val="000000"/>
          <w:spacing w:val="8"/>
          <w:sz w:val="21"/>
          <w:szCs w:val="21"/>
          <w:lang w:eastAsia="tr-TR"/>
        </w:rPr>
      </w:pPr>
    </w:p>
    <w:p w:rsidR="005F3B50" w:rsidRPr="00E477EF" w:rsidRDefault="005F3B50" w:rsidP="00E477EF">
      <w:pPr>
        <w:shd w:val="clear" w:color="auto" w:fill="FFFFFF"/>
        <w:spacing w:line="360" w:lineRule="atLeast"/>
        <w:rPr>
          <w:rFonts w:ascii="Arial" w:eastAsia="Times New Roman" w:hAnsi="Arial" w:cs="Arial"/>
          <w:color w:val="000000"/>
          <w:spacing w:val="8"/>
          <w:sz w:val="21"/>
          <w:szCs w:val="21"/>
          <w:lang w:eastAsia="tr-TR"/>
        </w:rPr>
      </w:pPr>
    </w:p>
    <w:p w:rsidR="00623793" w:rsidRDefault="00623793"/>
    <w:p w:rsidR="00E477EF" w:rsidRDefault="00E477EF" w:rsidP="00E477EF">
      <w:pPr>
        <w:pStyle w:val="Balk2"/>
        <w:shd w:val="clear" w:color="auto" w:fill="FFFFFF"/>
        <w:spacing w:before="0" w:beforeAutospacing="0" w:after="480" w:afterAutospacing="0" w:line="660" w:lineRule="atLeast"/>
        <w:rPr>
          <w:rFonts w:ascii="Arial" w:hAnsi="Arial" w:cs="Arial"/>
          <w:b w:val="0"/>
          <w:bCs w:val="0"/>
          <w:color w:val="0092CC"/>
          <w:sz w:val="45"/>
          <w:szCs w:val="45"/>
        </w:rPr>
      </w:pPr>
      <w:r>
        <w:rPr>
          <w:rFonts w:ascii="Arial" w:hAnsi="Arial" w:cs="Arial"/>
          <w:b w:val="0"/>
          <w:bCs w:val="0"/>
          <w:color w:val="0092CC"/>
          <w:sz w:val="45"/>
          <w:szCs w:val="45"/>
        </w:rPr>
        <w:lastRenderedPageBreak/>
        <w:t>Otizm spektrum bozukluğunun nedeni nedir?</w:t>
      </w:r>
    </w:p>
    <w:p w:rsidR="00E477EF" w:rsidRDefault="00E477EF" w:rsidP="00E477EF">
      <w:pPr>
        <w:pStyle w:val="NormalWeb"/>
        <w:shd w:val="clear" w:color="auto" w:fill="FFFFFF"/>
        <w:spacing w:before="0" w:beforeAutospacing="0" w:after="300" w:afterAutospacing="0" w:line="360" w:lineRule="atLeast"/>
        <w:rPr>
          <w:rFonts w:ascii="Arial" w:hAnsi="Arial" w:cs="Arial"/>
          <w:color w:val="000000"/>
          <w:spacing w:val="8"/>
          <w:sz w:val="21"/>
          <w:szCs w:val="21"/>
        </w:rPr>
      </w:pPr>
      <w:r>
        <w:rPr>
          <w:rFonts w:ascii="Arial" w:hAnsi="Arial" w:cs="Arial"/>
          <w:color w:val="000000"/>
          <w:spacing w:val="8"/>
          <w:sz w:val="21"/>
          <w:szCs w:val="21"/>
        </w:rPr>
        <w:t>Bugün, otizm spektrum bozukluğuna neyin neden olduğu bilinmemekle birlikte genetik temelli olduğuna ilişkin bulgular vardır. Ancak hangi gen ya da genlerin sorumlu olduğu henüz bilinmemektedir. Çevresel faktörlerin de otizme yol açabildiğine ilişkin görüşler vardır. Hem genetik temellerin hem de çevresel faktörlerin etkileri üzerine çok sayıda araştırma yapılmaktadır.</w:t>
      </w:r>
    </w:p>
    <w:p w:rsidR="00E477EF" w:rsidRDefault="00E477EF" w:rsidP="00E477EF">
      <w:pPr>
        <w:pStyle w:val="NormalWeb"/>
        <w:shd w:val="clear" w:color="auto" w:fill="FFFFFF"/>
        <w:spacing w:before="0" w:beforeAutospacing="0" w:after="0" w:afterAutospacing="0" w:line="360" w:lineRule="atLeast"/>
        <w:rPr>
          <w:rFonts w:ascii="Arial" w:hAnsi="Arial" w:cs="Arial"/>
          <w:color w:val="000000"/>
          <w:spacing w:val="8"/>
          <w:sz w:val="21"/>
          <w:szCs w:val="21"/>
        </w:rPr>
      </w:pPr>
      <w:r>
        <w:rPr>
          <w:rFonts w:ascii="Arial" w:hAnsi="Arial" w:cs="Arial"/>
          <w:color w:val="000000"/>
          <w:spacing w:val="8"/>
          <w:sz w:val="21"/>
          <w:szCs w:val="21"/>
        </w:rPr>
        <w:t>Otizmin çocuk yetiştirme özellikleriyle ya da ailenin ekonomik koşullarıyla hiçbir ilişkisi yoktur; bu ne</w:t>
      </w:r>
      <w:r w:rsidR="005F3B50">
        <w:rPr>
          <w:rFonts w:ascii="Arial" w:hAnsi="Arial" w:cs="Arial"/>
          <w:color w:val="000000"/>
          <w:spacing w:val="8"/>
          <w:sz w:val="21"/>
          <w:szCs w:val="21"/>
        </w:rPr>
        <w:t>denle otizm spektrum bozukluğuna</w:t>
      </w:r>
      <w:r>
        <w:rPr>
          <w:rFonts w:ascii="Arial" w:hAnsi="Arial" w:cs="Arial"/>
          <w:color w:val="000000"/>
          <w:spacing w:val="8"/>
          <w:sz w:val="21"/>
          <w:szCs w:val="21"/>
        </w:rPr>
        <w:t xml:space="preserve"> her çeşit toplumda, farklı coğrafyalarda, ırkta ve ailede rastlanmaktadır.</w:t>
      </w:r>
    </w:p>
    <w:p w:rsidR="00E477EF" w:rsidRDefault="00E477EF"/>
    <w:p w:rsidR="00E477EF" w:rsidRDefault="00E477EF" w:rsidP="00E477EF">
      <w:pPr>
        <w:pStyle w:val="Balk2"/>
        <w:shd w:val="clear" w:color="auto" w:fill="FFFFFF"/>
        <w:spacing w:before="0" w:beforeAutospacing="0" w:after="480" w:afterAutospacing="0" w:line="660" w:lineRule="atLeast"/>
        <w:rPr>
          <w:rFonts w:ascii="Arial" w:hAnsi="Arial" w:cs="Arial"/>
          <w:b w:val="0"/>
          <w:bCs w:val="0"/>
          <w:color w:val="0092CC"/>
          <w:sz w:val="45"/>
          <w:szCs w:val="45"/>
        </w:rPr>
      </w:pPr>
    </w:p>
    <w:p w:rsidR="00E477EF" w:rsidRDefault="00E477EF" w:rsidP="00E477EF">
      <w:pPr>
        <w:pStyle w:val="Balk2"/>
        <w:shd w:val="clear" w:color="auto" w:fill="FFFFFF"/>
        <w:spacing w:before="0" w:beforeAutospacing="0" w:after="480" w:afterAutospacing="0" w:line="660" w:lineRule="atLeast"/>
        <w:rPr>
          <w:rFonts w:ascii="Arial" w:hAnsi="Arial" w:cs="Arial"/>
          <w:b w:val="0"/>
          <w:bCs w:val="0"/>
          <w:color w:val="0092CC"/>
          <w:sz w:val="45"/>
          <w:szCs w:val="45"/>
        </w:rPr>
      </w:pPr>
      <w:r>
        <w:rPr>
          <w:rFonts w:ascii="Arial" w:hAnsi="Arial" w:cs="Arial"/>
          <w:b w:val="0"/>
          <w:bCs w:val="0"/>
          <w:color w:val="0092CC"/>
          <w:sz w:val="45"/>
          <w:szCs w:val="45"/>
        </w:rPr>
        <w:lastRenderedPageBreak/>
        <w:t>Otizm Spektrum Bozukluğunun Belirtileri Nelerdir?</w:t>
      </w:r>
    </w:p>
    <w:p w:rsidR="00882A6F" w:rsidRDefault="00E477EF" w:rsidP="00882A6F">
      <w:pPr>
        <w:pStyle w:val="Balk2"/>
        <w:shd w:val="clear" w:color="auto" w:fill="FFFFFF"/>
        <w:spacing w:before="0" w:beforeAutospacing="0" w:after="480" w:afterAutospacing="0" w:line="660" w:lineRule="atLeast"/>
        <w:rPr>
          <w:rFonts w:ascii="Arial" w:hAnsi="Arial" w:cs="Arial"/>
          <w:color w:val="0092CC"/>
          <w:sz w:val="45"/>
          <w:szCs w:val="45"/>
        </w:rPr>
      </w:pPr>
      <w:r>
        <w:rPr>
          <w:rFonts w:ascii="Arial" w:hAnsi="Arial" w:cs="Arial"/>
          <w:b w:val="0"/>
          <w:bCs w:val="0"/>
          <w:noProof/>
          <w:color w:val="0092CC"/>
          <w:sz w:val="45"/>
          <w:szCs w:val="45"/>
        </w:rPr>
        <w:drawing>
          <wp:inline distT="0" distB="0" distL="0" distR="0">
            <wp:extent cx="3352800" cy="4895850"/>
            <wp:effectExtent l="19050" t="0" r="0" b="0"/>
            <wp:docPr id="2" name="Resim 2" descr="C:\Documents and Settings\OCEM\Desktop\otizm-belirtiler_2-1024x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CEM\Desktop\otizm-belirtiler_2-1024x991.png"/>
                    <pic:cNvPicPr>
                      <a:picLocks noChangeAspect="1" noChangeArrowheads="1"/>
                    </pic:cNvPicPr>
                  </pic:nvPicPr>
                  <pic:blipFill>
                    <a:blip r:embed="rId5"/>
                    <a:srcRect/>
                    <a:stretch>
                      <a:fillRect/>
                    </a:stretch>
                  </pic:blipFill>
                  <pic:spPr bwMode="auto">
                    <a:xfrm>
                      <a:off x="0" y="0"/>
                      <a:ext cx="3352800" cy="4895850"/>
                    </a:xfrm>
                    <a:prstGeom prst="rect">
                      <a:avLst/>
                    </a:prstGeom>
                    <a:noFill/>
                    <a:ln w="9525">
                      <a:noFill/>
                      <a:miter lim="800000"/>
                      <a:headEnd/>
                      <a:tailEnd/>
                    </a:ln>
                  </pic:spPr>
                </pic:pic>
              </a:graphicData>
            </a:graphic>
          </wp:inline>
        </w:drawing>
      </w:r>
    </w:p>
    <w:p w:rsidR="00E2581A" w:rsidRPr="00882A6F" w:rsidRDefault="00E2581A" w:rsidP="00882A6F">
      <w:pPr>
        <w:pStyle w:val="Balk2"/>
        <w:shd w:val="clear" w:color="auto" w:fill="FFFFFF"/>
        <w:spacing w:before="0" w:beforeAutospacing="0" w:after="480" w:afterAutospacing="0" w:line="660" w:lineRule="atLeast"/>
        <w:rPr>
          <w:rFonts w:ascii="Arial" w:hAnsi="Arial" w:cs="Arial"/>
          <w:b w:val="0"/>
          <w:bCs w:val="0"/>
          <w:color w:val="0092CC"/>
          <w:sz w:val="45"/>
          <w:szCs w:val="45"/>
        </w:rPr>
      </w:pPr>
      <w:r w:rsidRPr="00E2581A">
        <w:rPr>
          <w:rFonts w:ascii="Arial" w:hAnsi="Arial" w:cs="Arial"/>
          <w:color w:val="0092CC"/>
          <w:sz w:val="45"/>
          <w:szCs w:val="45"/>
        </w:rPr>
        <w:lastRenderedPageBreak/>
        <w:t>Erken Teşhisin Önemi</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Başkalarıyla göz teması kurmuyorsa,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İsmini söylediğinizde bakmıyorsa,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Söyleneni işitmiyor gibi davranıyorsa,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Parmağıyla ile istediği şeyi göstermiyorsa,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Oyuncaklarla oynamayı bilmiyorsa,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Akranlarının oynadığı oyunlara ilgi göstermiyorsa,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Bazı sözleri tekrar tekrar ve ilişkisiz ortamlarda söylüyorsa,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Konuşmada akranlarının gerisinde kalmışsa,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Sallanmak, çırpınmak gibi garip hareketleri varsa,</w:t>
      </w:r>
    </w:p>
    <w:p w:rsidR="00E2581A" w:rsidRPr="00E2581A" w:rsidRDefault="00640923" w:rsidP="00640923">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Pr>
          <w:rFonts w:ascii="Arial" w:eastAsia="Times New Roman" w:hAnsi="Arial" w:cs="Arial"/>
          <w:color w:val="000000"/>
          <w:spacing w:val="8"/>
          <w:sz w:val="21"/>
          <w:szCs w:val="21"/>
          <w:lang w:eastAsia="tr-TR"/>
        </w:rPr>
        <w:t>A</w:t>
      </w:r>
      <w:r w:rsidR="00E2581A" w:rsidRPr="00E2581A">
        <w:rPr>
          <w:rFonts w:ascii="Arial" w:eastAsia="Times New Roman" w:hAnsi="Arial" w:cs="Arial"/>
          <w:color w:val="000000"/>
          <w:spacing w:val="8"/>
          <w:sz w:val="21"/>
          <w:szCs w:val="21"/>
          <w:lang w:eastAsia="tr-TR"/>
        </w:rPr>
        <w:t>şırı hareketli, hep kendi bildiğince davranıyorsa,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Gözleri bir şeye takılıp kalıyorsa,</w:t>
      </w:r>
    </w:p>
    <w:p w:rsidR="00E2581A" w:rsidRPr="00E2581A" w:rsidRDefault="00E2581A" w:rsidP="00E2581A">
      <w:pPr>
        <w:numPr>
          <w:ilvl w:val="0"/>
          <w:numId w:val="1"/>
        </w:numPr>
        <w:shd w:val="clear" w:color="auto" w:fill="FFFFFF"/>
        <w:spacing w:before="100" w:beforeAutospacing="1" w:after="100" w:afterAutospacing="1"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Bazı eşyaları döndürmek, sıraya dizmek gibi sıra dışı hareketler yapıyorsa,</w:t>
      </w:r>
    </w:p>
    <w:p w:rsidR="00E2581A" w:rsidRPr="00E2581A" w:rsidRDefault="00E2581A" w:rsidP="00E2581A">
      <w:pPr>
        <w:numPr>
          <w:ilvl w:val="0"/>
          <w:numId w:val="1"/>
        </w:numPr>
        <w:shd w:val="clear" w:color="auto" w:fill="FFFFFF"/>
        <w:spacing w:before="100" w:beforeAutospacing="1" w:after="0"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Günlük yaşamındaki düzen değişikliklerine aşırı tepki veriyorsa,</w:t>
      </w:r>
    </w:p>
    <w:p w:rsidR="00E2581A" w:rsidRDefault="00E2581A" w:rsidP="00E2581A">
      <w:pPr>
        <w:shd w:val="clear" w:color="auto" w:fill="FFFFFF"/>
        <w:spacing w:line="360" w:lineRule="atLeast"/>
        <w:rPr>
          <w:rFonts w:ascii="Arial" w:eastAsia="Times New Roman" w:hAnsi="Arial" w:cs="Arial"/>
          <w:color w:val="000000"/>
          <w:spacing w:val="8"/>
          <w:sz w:val="21"/>
          <w:szCs w:val="21"/>
          <w:lang w:eastAsia="tr-TR"/>
        </w:rPr>
      </w:pPr>
      <w:r w:rsidRPr="00E2581A">
        <w:rPr>
          <w:rFonts w:ascii="Arial" w:eastAsia="Times New Roman" w:hAnsi="Arial" w:cs="Arial"/>
          <w:color w:val="000000"/>
          <w:spacing w:val="8"/>
          <w:sz w:val="21"/>
          <w:szCs w:val="21"/>
          <w:lang w:eastAsia="tr-TR"/>
        </w:rPr>
        <w:t xml:space="preserve">Otizm açısından değerlendirme yapmak gerekir. Erken tanı ve doğru bir eğitim </w:t>
      </w:r>
      <w:r w:rsidRPr="00E2581A">
        <w:rPr>
          <w:rFonts w:ascii="Arial" w:eastAsia="Times New Roman" w:hAnsi="Arial" w:cs="Arial"/>
          <w:color w:val="000000"/>
          <w:spacing w:val="8"/>
          <w:sz w:val="21"/>
          <w:szCs w:val="21"/>
          <w:lang w:eastAsia="tr-TR"/>
        </w:rPr>
        <w:lastRenderedPageBreak/>
        <w:t>yöntemi ile yoğun olarak eğitim alan çocukların yaklaşık yüzde ellisinde otizmin belirtileri kontrol altına alınabilmekte, gelişim sağlanabilmekte, büyük ilerleme kaydedilmekte ve hatta bazı otizmli çocukların ergenlik yaşına geldiklerinde diğer arkadaşlarından farkı kalmayabilmektedir.</w:t>
      </w:r>
    </w:p>
    <w:p w:rsidR="00E2581A" w:rsidRPr="00E2581A" w:rsidRDefault="00E2581A" w:rsidP="00E2581A">
      <w:pPr>
        <w:shd w:val="clear" w:color="auto" w:fill="FFFFFF"/>
        <w:spacing w:line="360" w:lineRule="atLeast"/>
        <w:rPr>
          <w:rFonts w:ascii="Arial" w:eastAsia="Times New Roman" w:hAnsi="Arial" w:cs="Arial"/>
          <w:color w:val="000000"/>
          <w:spacing w:val="8"/>
          <w:sz w:val="21"/>
          <w:szCs w:val="21"/>
          <w:lang w:eastAsia="tr-TR"/>
        </w:rPr>
      </w:pPr>
    </w:p>
    <w:p w:rsidR="00E2581A" w:rsidRPr="00586547" w:rsidRDefault="00E2581A" w:rsidP="00586547">
      <w:r>
        <w:rPr>
          <w:noProof/>
          <w:lang w:eastAsia="tr-TR"/>
        </w:rPr>
        <w:drawing>
          <wp:inline distT="0" distB="0" distL="0" distR="0">
            <wp:extent cx="2952749" cy="2705100"/>
            <wp:effectExtent l="19050" t="0" r="1" b="0"/>
            <wp:docPr id="5" name="Resim 1" descr="C:\Documents and Settings\OCEM\Desktop\otizm_14596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CEM\Desktop\otizm_1459601101.jpg"/>
                    <pic:cNvPicPr>
                      <a:picLocks noChangeAspect="1" noChangeArrowheads="1"/>
                    </pic:cNvPicPr>
                  </pic:nvPicPr>
                  <pic:blipFill>
                    <a:blip r:embed="rId6"/>
                    <a:srcRect/>
                    <a:stretch>
                      <a:fillRect/>
                    </a:stretch>
                  </pic:blipFill>
                  <pic:spPr bwMode="auto">
                    <a:xfrm>
                      <a:off x="0" y="0"/>
                      <a:ext cx="2959100" cy="2710918"/>
                    </a:xfrm>
                    <a:prstGeom prst="rect">
                      <a:avLst/>
                    </a:prstGeom>
                    <a:noFill/>
                    <a:ln w="9525">
                      <a:noFill/>
                      <a:miter lim="800000"/>
                      <a:headEnd/>
                      <a:tailEnd/>
                    </a:ln>
                  </pic:spPr>
                </pic:pic>
              </a:graphicData>
            </a:graphic>
          </wp:inline>
        </w:drawing>
      </w:r>
    </w:p>
    <w:p w:rsidR="00E2581A" w:rsidRDefault="00E2581A" w:rsidP="00E2581A">
      <w:pPr>
        <w:ind w:left="708" w:firstLine="708"/>
        <w:rPr>
          <w:b/>
        </w:rPr>
      </w:pPr>
    </w:p>
    <w:p w:rsidR="00E2581A" w:rsidRDefault="00E2581A" w:rsidP="00535F47">
      <w:pPr>
        <w:rPr>
          <w:b/>
        </w:rPr>
      </w:pPr>
    </w:p>
    <w:p w:rsidR="00586547" w:rsidRDefault="00586547" w:rsidP="00E2581A">
      <w:pPr>
        <w:ind w:left="708" w:firstLine="708"/>
        <w:rPr>
          <w:b/>
        </w:rPr>
      </w:pPr>
    </w:p>
    <w:p w:rsidR="00E477EF" w:rsidRPr="00E2581A" w:rsidRDefault="00E2581A" w:rsidP="00E2581A">
      <w:pPr>
        <w:ind w:left="708" w:firstLine="708"/>
        <w:rPr>
          <w:b/>
        </w:rPr>
      </w:pPr>
      <w:r w:rsidRPr="00E2581A">
        <w:rPr>
          <w:b/>
        </w:rPr>
        <w:t xml:space="preserve">MEHMET AKİF İLKOKULU </w:t>
      </w:r>
    </w:p>
    <w:p w:rsidR="00E2581A" w:rsidRPr="00586547" w:rsidRDefault="00E2581A" w:rsidP="00586547">
      <w:pPr>
        <w:ind w:left="1416"/>
        <w:rPr>
          <w:b/>
        </w:rPr>
      </w:pPr>
      <w:r>
        <w:rPr>
          <w:b/>
        </w:rPr>
        <w:t xml:space="preserve">     </w:t>
      </w:r>
      <w:r w:rsidRPr="00E2581A">
        <w:rPr>
          <w:b/>
        </w:rPr>
        <w:t>REHBERLİK SERVİSİ</w:t>
      </w:r>
    </w:p>
    <w:p w:rsidR="00E477EF" w:rsidRDefault="00E477EF">
      <w:r>
        <w:rPr>
          <w:noProof/>
          <w:lang w:eastAsia="tr-TR"/>
        </w:rPr>
        <w:lastRenderedPageBreak/>
        <w:drawing>
          <wp:inline distT="0" distB="0" distL="0" distR="0">
            <wp:extent cx="3171825" cy="5591175"/>
            <wp:effectExtent l="19050" t="0" r="9525" b="0"/>
            <wp:docPr id="1" name="Resim 1" descr="C:\Documents and Settings\OCEM\Desktop\7Q9Lkn8AKq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CEM\Desktop\7Q9Lkn8AKqnA.jpg"/>
                    <pic:cNvPicPr>
                      <a:picLocks noChangeAspect="1" noChangeArrowheads="1"/>
                    </pic:cNvPicPr>
                  </pic:nvPicPr>
                  <pic:blipFill>
                    <a:blip r:embed="rId7"/>
                    <a:srcRect/>
                    <a:stretch>
                      <a:fillRect/>
                    </a:stretch>
                  </pic:blipFill>
                  <pic:spPr bwMode="auto">
                    <a:xfrm>
                      <a:off x="0" y="0"/>
                      <a:ext cx="3171825" cy="5591175"/>
                    </a:xfrm>
                    <a:prstGeom prst="rect">
                      <a:avLst/>
                    </a:prstGeom>
                    <a:noFill/>
                    <a:ln w="9525">
                      <a:noFill/>
                      <a:miter lim="800000"/>
                      <a:headEnd/>
                      <a:tailEnd/>
                    </a:ln>
                  </pic:spPr>
                </pic:pic>
              </a:graphicData>
            </a:graphic>
          </wp:inline>
        </w:drawing>
      </w:r>
    </w:p>
    <w:p w:rsidR="00E477EF" w:rsidRDefault="00E477EF"/>
    <w:p w:rsidR="00E477EF" w:rsidRDefault="00E477EF"/>
    <w:sectPr w:rsidR="00E477EF" w:rsidSect="00E477EF">
      <w:pgSz w:w="16838" w:h="11906" w:orient="landscape"/>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B3411"/>
    <w:multiLevelType w:val="multilevel"/>
    <w:tmpl w:val="8168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477EF"/>
    <w:rsid w:val="00082BAF"/>
    <w:rsid w:val="00105D29"/>
    <w:rsid w:val="003B3184"/>
    <w:rsid w:val="00535F47"/>
    <w:rsid w:val="00586547"/>
    <w:rsid w:val="005F3B50"/>
    <w:rsid w:val="00623793"/>
    <w:rsid w:val="00640923"/>
    <w:rsid w:val="00882A6F"/>
    <w:rsid w:val="00E2581A"/>
    <w:rsid w:val="00E47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93"/>
  </w:style>
  <w:style w:type="paragraph" w:styleId="Balk2">
    <w:name w:val="heading 2"/>
    <w:basedOn w:val="Normal"/>
    <w:link w:val="Balk2Char"/>
    <w:uiPriority w:val="9"/>
    <w:qFormat/>
    <w:rsid w:val="00E47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7EF"/>
    <w:rPr>
      <w:rFonts w:ascii="Tahoma" w:hAnsi="Tahoma" w:cs="Tahoma"/>
      <w:sz w:val="16"/>
      <w:szCs w:val="16"/>
    </w:rPr>
  </w:style>
  <w:style w:type="character" w:customStyle="1" w:styleId="Balk2Char">
    <w:name w:val="Başlık 2 Char"/>
    <w:basedOn w:val="VarsaylanParagrafYazTipi"/>
    <w:link w:val="Balk2"/>
    <w:uiPriority w:val="9"/>
    <w:rsid w:val="00E477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77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715892">
      <w:bodyDiv w:val="1"/>
      <w:marLeft w:val="0"/>
      <w:marRight w:val="0"/>
      <w:marTop w:val="0"/>
      <w:marBottom w:val="0"/>
      <w:divBdr>
        <w:top w:val="none" w:sz="0" w:space="0" w:color="auto"/>
        <w:left w:val="none" w:sz="0" w:space="0" w:color="auto"/>
        <w:bottom w:val="none" w:sz="0" w:space="0" w:color="auto"/>
        <w:right w:val="none" w:sz="0" w:space="0" w:color="auto"/>
      </w:divBdr>
      <w:divsChild>
        <w:div w:id="995768300">
          <w:marLeft w:val="0"/>
          <w:marRight w:val="0"/>
          <w:marTop w:val="0"/>
          <w:marBottom w:val="525"/>
          <w:divBdr>
            <w:top w:val="none" w:sz="0" w:space="0" w:color="auto"/>
            <w:left w:val="none" w:sz="0" w:space="0" w:color="auto"/>
            <w:bottom w:val="none" w:sz="0" w:space="0" w:color="auto"/>
            <w:right w:val="none" w:sz="0" w:space="0" w:color="auto"/>
          </w:divBdr>
          <w:divsChild>
            <w:div w:id="975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3362">
      <w:bodyDiv w:val="1"/>
      <w:marLeft w:val="0"/>
      <w:marRight w:val="0"/>
      <w:marTop w:val="0"/>
      <w:marBottom w:val="0"/>
      <w:divBdr>
        <w:top w:val="none" w:sz="0" w:space="0" w:color="auto"/>
        <w:left w:val="none" w:sz="0" w:space="0" w:color="auto"/>
        <w:bottom w:val="none" w:sz="0" w:space="0" w:color="auto"/>
        <w:right w:val="none" w:sz="0" w:space="0" w:color="auto"/>
      </w:divBdr>
      <w:divsChild>
        <w:div w:id="2139646170">
          <w:marLeft w:val="0"/>
          <w:marRight w:val="0"/>
          <w:marTop w:val="0"/>
          <w:marBottom w:val="525"/>
          <w:divBdr>
            <w:top w:val="none" w:sz="0" w:space="0" w:color="auto"/>
            <w:left w:val="none" w:sz="0" w:space="0" w:color="auto"/>
            <w:bottom w:val="none" w:sz="0" w:space="0" w:color="auto"/>
            <w:right w:val="none" w:sz="0" w:space="0" w:color="auto"/>
          </w:divBdr>
          <w:divsChild>
            <w:div w:id="1886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8317">
      <w:bodyDiv w:val="1"/>
      <w:marLeft w:val="0"/>
      <w:marRight w:val="0"/>
      <w:marTop w:val="0"/>
      <w:marBottom w:val="0"/>
      <w:divBdr>
        <w:top w:val="none" w:sz="0" w:space="0" w:color="auto"/>
        <w:left w:val="none" w:sz="0" w:space="0" w:color="auto"/>
        <w:bottom w:val="none" w:sz="0" w:space="0" w:color="auto"/>
        <w:right w:val="none" w:sz="0" w:space="0" w:color="auto"/>
      </w:divBdr>
      <w:divsChild>
        <w:div w:id="1243442503">
          <w:marLeft w:val="0"/>
          <w:marRight w:val="0"/>
          <w:marTop w:val="0"/>
          <w:marBottom w:val="525"/>
          <w:divBdr>
            <w:top w:val="none" w:sz="0" w:space="0" w:color="auto"/>
            <w:left w:val="none" w:sz="0" w:space="0" w:color="auto"/>
            <w:bottom w:val="none" w:sz="0" w:space="0" w:color="auto"/>
            <w:right w:val="none" w:sz="0" w:space="0" w:color="auto"/>
          </w:divBdr>
          <w:divsChild>
            <w:div w:id="9960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0791">
      <w:bodyDiv w:val="1"/>
      <w:marLeft w:val="0"/>
      <w:marRight w:val="0"/>
      <w:marTop w:val="0"/>
      <w:marBottom w:val="0"/>
      <w:divBdr>
        <w:top w:val="none" w:sz="0" w:space="0" w:color="auto"/>
        <w:left w:val="none" w:sz="0" w:space="0" w:color="auto"/>
        <w:bottom w:val="none" w:sz="0" w:space="0" w:color="auto"/>
        <w:right w:val="none" w:sz="0" w:space="0" w:color="auto"/>
      </w:divBdr>
      <w:divsChild>
        <w:div w:id="249897521">
          <w:marLeft w:val="0"/>
          <w:marRight w:val="0"/>
          <w:marTop w:val="0"/>
          <w:marBottom w:val="525"/>
          <w:divBdr>
            <w:top w:val="none" w:sz="0" w:space="0" w:color="auto"/>
            <w:left w:val="none" w:sz="0" w:space="0" w:color="auto"/>
            <w:bottom w:val="none" w:sz="0" w:space="0" w:color="auto"/>
            <w:right w:val="none" w:sz="0" w:space="0" w:color="auto"/>
          </w:divBdr>
          <w:divsChild>
            <w:div w:id="1258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4294967258</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akif</dc:creator>
  <cp:keywords/>
  <dc:description/>
  <cp:lastModifiedBy>m akif</cp:lastModifiedBy>
  <cp:revision>8</cp:revision>
  <cp:lastPrinted>2019-04-03T07:14:00Z</cp:lastPrinted>
  <dcterms:created xsi:type="dcterms:W3CDTF">2019-04-03T07:57:00Z</dcterms:created>
  <dcterms:modified xsi:type="dcterms:W3CDTF">2019-04-03T08:11:00Z</dcterms:modified>
</cp:coreProperties>
</file>